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94" w:rsidRDefault="006C1E82">
      <w:r>
        <w:rPr>
          <w:b/>
          <w:bCs/>
        </w:rPr>
        <w:t>ЗАКОНОДАТЕЛЬНОЕ СОБРАНИЕ</w:t>
      </w:r>
      <w:r>
        <w:rPr>
          <w:b/>
          <w:bCs/>
        </w:rPr>
        <w:br/>
        <w:t>ОМСКОЙ ОБЛАСТИ</w:t>
      </w:r>
      <w:r>
        <w:rPr>
          <w:b/>
          <w:bCs/>
        </w:rPr>
        <w:br/>
      </w:r>
      <w:r>
        <w:rPr>
          <w:b/>
          <w:bCs/>
        </w:rPr>
        <w:br/>
        <w:t>П О С Т А Н О В Л Е Н И Е</w:t>
      </w:r>
      <w:r>
        <w:rPr>
          <w:b/>
          <w:bCs/>
        </w:rPr>
        <w:br/>
      </w:r>
      <w:r>
        <w:rPr>
          <w:b/>
          <w:bCs/>
        </w:rPr>
        <w:br/>
      </w:r>
      <w:r>
        <w:t>г. Омск</w:t>
      </w:r>
      <w:r>
        <w:br/>
        <w:t>от  29.09.2016   №  10</w:t>
      </w:r>
      <w:proofErr w:type="gramStart"/>
      <w:r>
        <w:rPr>
          <w:b/>
          <w:bCs/>
        </w:rPr>
        <w:br/>
      </w:r>
      <w:r>
        <w:rPr>
          <w:b/>
          <w:bCs/>
        </w:rPr>
        <w:br/>
      </w:r>
      <w:r>
        <w:rPr>
          <w:b/>
          <w:bCs/>
        </w:rPr>
        <w:br/>
        <w:t>О</w:t>
      </w:r>
      <w:proofErr w:type="gramEnd"/>
      <w:r>
        <w:rPr>
          <w:b/>
          <w:bCs/>
        </w:rPr>
        <w:t xml:space="preserve"> комиссии Законодательного Собрания Омской области</w:t>
      </w:r>
      <w:r>
        <w:rPr>
          <w:b/>
          <w:bCs/>
        </w:rPr>
        <w:br/>
        <w:t>по контролю за достоверностью сведений о доходах, об имуществе и</w:t>
      </w:r>
      <w:r>
        <w:rPr>
          <w:b/>
          <w:bCs/>
        </w:rPr>
        <w:br/>
        <w:t>обязательствах имущественного характера, представляемых депутатами</w:t>
      </w:r>
      <w:r>
        <w:rPr>
          <w:b/>
          <w:bCs/>
        </w:rPr>
        <w:br/>
        <w:t>Законодательного Собрания Омской области</w:t>
      </w:r>
      <w:r>
        <w:rPr>
          <w:b/>
          <w:bCs/>
        </w:rPr>
        <w:br/>
        <w:t> </w:t>
      </w:r>
      <w:r>
        <w:rPr>
          <w:b/>
          <w:bCs/>
        </w:rPr>
        <w:br/>
        <w:t> </w:t>
      </w:r>
      <w:r>
        <w:rPr>
          <w:b/>
          <w:bCs/>
        </w:rPr>
        <w:br/>
      </w:r>
      <w:r>
        <w:t>В соответствии со статьей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29  Закона Омской области "О комитетах (комиссиях) Законодательного Собрания Омской области", статьей 68 Регламента Законодательного Собрания Омской области Законодательное Собрание Омской области  ПОСТАНОВЛЯЕТ:</w:t>
      </w:r>
      <w:r>
        <w:br/>
        <w:t> </w:t>
      </w:r>
      <w:r>
        <w:br/>
        <w:t>1. Образовать   комиссию  Законодательного Собрания Омской области</w:t>
      </w:r>
      <w:r>
        <w:br/>
        <w:t xml:space="preserve">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w:t>
      </w:r>
      <w:r>
        <w:br/>
        <w:t xml:space="preserve">2. Избрать комиссию Законодательного Собрания Омской области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в следующем составе:</w:t>
      </w:r>
      <w:r>
        <w:br/>
      </w:r>
      <w:proofErr w:type="gramStart"/>
      <w:r>
        <w:rPr>
          <w:b/>
          <w:bCs/>
        </w:rPr>
        <w:t>Архипов</w:t>
      </w:r>
      <w:r>
        <w:t> Василий Николаевич, депутат от Омского областного отделения политической партии "КОММУНИСТИЧЕСКАЯ ПАРТИЯ РОССИЙСКОЙ ФЕДЕРАЦИИ";</w:t>
      </w:r>
      <w:r>
        <w:br/>
      </w:r>
      <w:r>
        <w:rPr>
          <w:b/>
          <w:bCs/>
        </w:rPr>
        <w:t>Березовский</w:t>
      </w:r>
      <w:r>
        <w:t> Владимир Александрович, депутат по избирательному округу № 12;</w:t>
      </w:r>
      <w:r>
        <w:br/>
      </w:r>
      <w:r>
        <w:rPr>
          <w:b/>
          <w:bCs/>
        </w:rPr>
        <w:t>Берендеев</w:t>
      </w:r>
      <w:r>
        <w:t> Антон Юрьевич, депутат от Омского регионального отделения Политической партии ЛДПР – Либерально-демократическая партия России;</w:t>
      </w:r>
      <w:r>
        <w:br/>
      </w:r>
      <w:proofErr w:type="spellStart"/>
      <w:r>
        <w:rPr>
          <w:b/>
          <w:bCs/>
        </w:rPr>
        <w:t>Варжин</w:t>
      </w:r>
      <w:proofErr w:type="spellEnd"/>
      <w:r>
        <w:t> Виктор Николаевич, депутат по избирательному округу № 14;</w:t>
      </w:r>
      <w:r>
        <w:br/>
      </w:r>
      <w:r>
        <w:rPr>
          <w:b/>
          <w:bCs/>
        </w:rPr>
        <w:lastRenderedPageBreak/>
        <w:t>Иванова</w:t>
      </w:r>
      <w:r>
        <w:t> Наталья Николаевна, депутат от регионального отделения Политической партии СПРАВЕДЛИВАЯ РОССИЯ в Омской области.</w:t>
      </w:r>
      <w:r>
        <w:br/>
        <w:t>3.</w:t>
      </w:r>
      <w:proofErr w:type="gramEnd"/>
      <w:r>
        <w:t xml:space="preserve"> Избрать председателем комиссии Законодательного Собрания Омской области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депутата </w:t>
      </w:r>
      <w:r>
        <w:rPr>
          <w:b/>
          <w:bCs/>
        </w:rPr>
        <w:t xml:space="preserve">Березовского </w:t>
      </w:r>
      <w:r>
        <w:t>Владимира Александровича.</w:t>
      </w:r>
      <w:r>
        <w:br/>
        <w:t xml:space="preserve">4. Избрать заместителем председателя комиссии Законодательного Собрания Омской области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депутата Берендеева Антона Юрьевича.</w:t>
      </w:r>
      <w:r>
        <w:br/>
        <w:t>5. Настоящее постановление вступает в силу со дня его принятия.     </w:t>
      </w:r>
      <w:r>
        <w:br/>
        <w:t> </w:t>
      </w:r>
      <w:r>
        <w:br/>
        <w:t>Председатель</w:t>
      </w:r>
      <w:r>
        <w:br/>
        <w:t xml:space="preserve">Законодательного Собрания                                                В.А. </w:t>
      </w:r>
      <w:proofErr w:type="spellStart"/>
      <w:r>
        <w:t>Варнавский</w:t>
      </w:r>
      <w:proofErr w:type="spellEnd"/>
      <w:r>
        <w:br/>
      </w:r>
    </w:p>
    <w:sectPr w:rsidR="00D45294" w:rsidSect="00D45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E82"/>
    <w:rsid w:val="003D5432"/>
    <w:rsid w:val="006C1E82"/>
    <w:rsid w:val="00D45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demina</cp:lastModifiedBy>
  <cp:revision>1</cp:revision>
  <dcterms:created xsi:type="dcterms:W3CDTF">2017-12-08T02:48:00Z</dcterms:created>
  <dcterms:modified xsi:type="dcterms:W3CDTF">2017-12-08T02:54:00Z</dcterms:modified>
</cp:coreProperties>
</file>